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784" w14:textId="5736132F" w:rsidR="00FB4001" w:rsidRPr="00FA08D7" w:rsidRDefault="00FA08D7" w:rsidP="00E0402F">
      <w:pPr>
        <w:jc w:val="center"/>
        <w:rPr>
          <w:b/>
          <w:sz w:val="24"/>
          <w:szCs w:val="24"/>
        </w:rPr>
      </w:pPr>
      <w:bookmarkStart w:id="0" w:name="_GoBack"/>
      <w:bookmarkEnd w:id="0"/>
      <w:r>
        <w:rPr>
          <w:sz w:val="24"/>
          <w:szCs w:val="24"/>
        </w:rPr>
        <w:t xml:space="preserve"> </w:t>
      </w:r>
      <w:r w:rsidR="00FB4001" w:rsidRPr="00FA08D7">
        <w:rPr>
          <w:b/>
          <w:sz w:val="24"/>
          <w:szCs w:val="24"/>
        </w:rPr>
        <w:t>Meeting of the Board of Trustees</w:t>
      </w:r>
    </w:p>
    <w:p w14:paraId="78D46536" w14:textId="18FBEFD6" w:rsidR="00FB4001" w:rsidRPr="00FA08D7" w:rsidRDefault="00FB4001" w:rsidP="00E0402F">
      <w:pPr>
        <w:jc w:val="center"/>
        <w:rPr>
          <w:b/>
          <w:sz w:val="24"/>
          <w:szCs w:val="24"/>
        </w:rPr>
      </w:pPr>
      <w:r w:rsidRPr="00FA08D7">
        <w:rPr>
          <w:b/>
          <w:sz w:val="24"/>
          <w:szCs w:val="24"/>
        </w:rPr>
        <w:t>Temple Beth-El, Las Cruces, New Mexico</w:t>
      </w:r>
    </w:p>
    <w:p w14:paraId="4E0D69E8" w14:textId="18D45DD0" w:rsidR="00FB4001" w:rsidRPr="00FA08D7" w:rsidRDefault="00EA22BD" w:rsidP="00E0402F">
      <w:pPr>
        <w:jc w:val="center"/>
        <w:rPr>
          <w:b/>
          <w:sz w:val="24"/>
          <w:szCs w:val="24"/>
          <w:u w:val="single"/>
        </w:rPr>
      </w:pPr>
      <w:r w:rsidRPr="00FA08D7">
        <w:rPr>
          <w:b/>
          <w:sz w:val="24"/>
          <w:szCs w:val="24"/>
          <w:u w:val="single"/>
        </w:rPr>
        <w:t>MINUTES</w:t>
      </w:r>
    </w:p>
    <w:p w14:paraId="4C7F3D7F" w14:textId="4D9AF9DA" w:rsidR="00252F30" w:rsidRPr="00FA08D7" w:rsidRDefault="00087F1B" w:rsidP="00E0402F">
      <w:pPr>
        <w:jc w:val="center"/>
        <w:rPr>
          <w:b/>
          <w:sz w:val="24"/>
          <w:szCs w:val="24"/>
        </w:rPr>
      </w:pPr>
      <w:r>
        <w:rPr>
          <w:b/>
          <w:sz w:val="24"/>
          <w:szCs w:val="24"/>
        </w:rPr>
        <w:t xml:space="preserve">January </w:t>
      </w:r>
      <w:r w:rsidR="00B9781E">
        <w:rPr>
          <w:b/>
          <w:sz w:val="24"/>
          <w:szCs w:val="24"/>
        </w:rPr>
        <w:t>30</w:t>
      </w:r>
      <w:r w:rsidR="00D120E9" w:rsidRPr="00FA08D7">
        <w:rPr>
          <w:b/>
          <w:sz w:val="24"/>
          <w:szCs w:val="24"/>
        </w:rPr>
        <w:t>, 201</w:t>
      </w:r>
      <w:r>
        <w:rPr>
          <w:b/>
          <w:sz w:val="24"/>
          <w:szCs w:val="24"/>
        </w:rPr>
        <w:t>9</w:t>
      </w:r>
    </w:p>
    <w:tbl>
      <w:tblPr>
        <w:tblStyle w:val="TableGrid"/>
        <w:tblW w:w="9649" w:type="dxa"/>
        <w:tblLook w:val="04A0" w:firstRow="1" w:lastRow="0" w:firstColumn="1" w:lastColumn="0" w:noHBand="0" w:noVBand="1"/>
      </w:tblPr>
      <w:tblGrid>
        <w:gridCol w:w="9649"/>
      </w:tblGrid>
      <w:tr w:rsidR="00252F30" w:rsidRPr="00FA08D7" w14:paraId="525B4DD1" w14:textId="77777777" w:rsidTr="006B0CAE">
        <w:trPr>
          <w:trHeight w:val="852"/>
        </w:trPr>
        <w:tc>
          <w:tcPr>
            <w:tcW w:w="9649" w:type="dxa"/>
          </w:tcPr>
          <w:p w14:paraId="5275D919" w14:textId="60BF385E" w:rsidR="00252F30" w:rsidRPr="00FA08D7" w:rsidRDefault="00252F30" w:rsidP="00E0402F">
            <w:pPr>
              <w:rPr>
                <w:sz w:val="24"/>
                <w:szCs w:val="24"/>
              </w:rPr>
            </w:pPr>
            <w:r w:rsidRPr="00FA08D7">
              <w:rPr>
                <w:b/>
                <w:sz w:val="24"/>
                <w:szCs w:val="24"/>
              </w:rPr>
              <w:t>Trustees Present</w:t>
            </w:r>
            <w:r w:rsidRPr="00FA08D7">
              <w:rPr>
                <w:sz w:val="24"/>
                <w:szCs w:val="24"/>
              </w:rPr>
              <w:t xml:space="preserve">: Jeff Brown, </w:t>
            </w:r>
            <w:r w:rsidR="002352B1">
              <w:rPr>
                <w:sz w:val="24"/>
                <w:szCs w:val="24"/>
              </w:rPr>
              <w:t>P</w:t>
            </w:r>
            <w:r w:rsidR="000D687D">
              <w:rPr>
                <w:sz w:val="24"/>
                <w:szCs w:val="24"/>
              </w:rPr>
              <w:t xml:space="preserve">earie </w:t>
            </w:r>
            <w:r w:rsidR="002352B1">
              <w:rPr>
                <w:sz w:val="24"/>
                <w:szCs w:val="24"/>
              </w:rPr>
              <w:t xml:space="preserve">Bruder, </w:t>
            </w:r>
            <w:r w:rsidR="00F76592" w:rsidRPr="00FA08D7">
              <w:rPr>
                <w:sz w:val="24"/>
                <w:szCs w:val="24"/>
              </w:rPr>
              <w:t>Dee Cook,</w:t>
            </w:r>
            <w:r w:rsidR="0072321F">
              <w:rPr>
                <w:sz w:val="24"/>
                <w:szCs w:val="24"/>
              </w:rPr>
              <w:t xml:space="preserve"> </w:t>
            </w:r>
            <w:r w:rsidR="000B0821">
              <w:rPr>
                <w:sz w:val="24"/>
                <w:szCs w:val="24"/>
              </w:rPr>
              <w:t xml:space="preserve">Cheryl Decker, </w:t>
            </w:r>
            <w:r w:rsidR="00A97C88" w:rsidRPr="00FA08D7">
              <w:rPr>
                <w:sz w:val="24"/>
                <w:szCs w:val="24"/>
              </w:rPr>
              <w:t>Luke Duddridge</w:t>
            </w:r>
            <w:r w:rsidR="00A95853" w:rsidRPr="00FA08D7">
              <w:rPr>
                <w:sz w:val="24"/>
                <w:szCs w:val="24"/>
              </w:rPr>
              <w:t xml:space="preserve">, </w:t>
            </w:r>
            <w:r w:rsidR="000B0821">
              <w:rPr>
                <w:sz w:val="24"/>
                <w:szCs w:val="24"/>
              </w:rPr>
              <w:t xml:space="preserve">Diane Fleishman, </w:t>
            </w:r>
            <w:r w:rsidR="00A97C88" w:rsidRPr="00FA08D7">
              <w:rPr>
                <w:sz w:val="24"/>
                <w:szCs w:val="24"/>
              </w:rPr>
              <w:t>Jeff Lewis,</w:t>
            </w:r>
            <w:r w:rsidR="00F76592" w:rsidRPr="00FA08D7">
              <w:rPr>
                <w:sz w:val="24"/>
                <w:szCs w:val="24"/>
              </w:rPr>
              <w:t xml:space="preserve"> </w:t>
            </w:r>
            <w:r w:rsidR="00087F1B">
              <w:rPr>
                <w:sz w:val="24"/>
                <w:szCs w:val="24"/>
              </w:rPr>
              <w:t xml:space="preserve">Art Lorbeer, </w:t>
            </w:r>
            <w:r w:rsidR="000B0821">
              <w:rPr>
                <w:sz w:val="24"/>
                <w:szCs w:val="24"/>
              </w:rPr>
              <w:t xml:space="preserve">Michael Mandel, </w:t>
            </w:r>
            <w:r w:rsidR="002352B1">
              <w:rPr>
                <w:sz w:val="24"/>
                <w:szCs w:val="24"/>
              </w:rPr>
              <w:t xml:space="preserve">Ned Rubin, </w:t>
            </w:r>
            <w:r w:rsidRPr="00FA08D7">
              <w:rPr>
                <w:sz w:val="24"/>
                <w:szCs w:val="24"/>
              </w:rPr>
              <w:t xml:space="preserve">Ellen Torres, </w:t>
            </w:r>
            <w:r w:rsidR="000B0821">
              <w:rPr>
                <w:sz w:val="24"/>
                <w:szCs w:val="24"/>
              </w:rPr>
              <w:t>Joanne Turnbull, R</w:t>
            </w:r>
            <w:r w:rsidRPr="00FA08D7">
              <w:rPr>
                <w:sz w:val="24"/>
                <w:szCs w:val="24"/>
              </w:rPr>
              <w:t xml:space="preserve">abbi Larry Karol (ex-officio)    </w:t>
            </w:r>
          </w:p>
          <w:p w14:paraId="0E167B30" w14:textId="69EB8934" w:rsidR="00252F30" w:rsidRPr="00FA08D7" w:rsidRDefault="00252F30" w:rsidP="00E0402F">
            <w:pPr>
              <w:rPr>
                <w:sz w:val="24"/>
                <w:szCs w:val="24"/>
              </w:rPr>
            </w:pPr>
            <w:r w:rsidRPr="00FA08D7">
              <w:rPr>
                <w:b/>
                <w:sz w:val="24"/>
                <w:szCs w:val="24"/>
              </w:rPr>
              <w:t>Trustees Absent:</w:t>
            </w:r>
            <w:r w:rsidRPr="00FA08D7">
              <w:rPr>
                <w:sz w:val="24"/>
                <w:szCs w:val="24"/>
              </w:rPr>
              <w:t xml:space="preserve"> </w:t>
            </w:r>
            <w:r w:rsidR="000B0821">
              <w:rPr>
                <w:sz w:val="24"/>
                <w:szCs w:val="24"/>
              </w:rPr>
              <w:t>Ruth Rubin</w:t>
            </w:r>
          </w:p>
          <w:p w14:paraId="0F809185" w14:textId="6545D571" w:rsidR="00252F30" w:rsidRPr="00FA08D7" w:rsidRDefault="00252F30" w:rsidP="00E0402F">
            <w:pPr>
              <w:rPr>
                <w:sz w:val="24"/>
                <w:szCs w:val="24"/>
              </w:rPr>
            </w:pPr>
            <w:r w:rsidRPr="00FA08D7">
              <w:rPr>
                <w:b/>
                <w:sz w:val="24"/>
                <w:szCs w:val="24"/>
              </w:rPr>
              <w:t>Guest(s):</w:t>
            </w:r>
            <w:r w:rsidRPr="00FA08D7">
              <w:rPr>
                <w:sz w:val="24"/>
                <w:szCs w:val="24"/>
              </w:rPr>
              <w:t xml:space="preserve">  </w:t>
            </w:r>
            <w:r w:rsidR="000B0821">
              <w:rPr>
                <w:sz w:val="24"/>
                <w:szCs w:val="24"/>
              </w:rPr>
              <w:t>Jennifer Blazer</w:t>
            </w:r>
          </w:p>
        </w:tc>
      </w:tr>
    </w:tbl>
    <w:p w14:paraId="13C5351A" w14:textId="77777777" w:rsidR="00252F30" w:rsidRPr="00FA08D7" w:rsidRDefault="00252F30" w:rsidP="00E0402F">
      <w:pPr>
        <w:rPr>
          <w:sz w:val="24"/>
          <w:szCs w:val="24"/>
          <w:u w:val="single"/>
        </w:rPr>
      </w:pPr>
    </w:p>
    <w:p w14:paraId="0F92E8AF" w14:textId="6340A263" w:rsidR="00252F30" w:rsidRPr="00FA08D7" w:rsidRDefault="00252F30" w:rsidP="00E0402F">
      <w:pPr>
        <w:rPr>
          <w:sz w:val="24"/>
          <w:szCs w:val="24"/>
        </w:rPr>
      </w:pPr>
      <w:r w:rsidRPr="00FA08D7">
        <w:rPr>
          <w:b/>
          <w:sz w:val="24"/>
          <w:szCs w:val="24"/>
          <w:u w:val="single"/>
        </w:rPr>
        <w:t>Call to Order</w:t>
      </w:r>
      <w:r w:rsidRPr="00FA08D7">
        <w:rPr>
          <w:b/>
          <w:sz w:val="24"/>
          <w:szCs w:val="24"/>
        </w:rPr>
        <w:t>:</w:t>
      </w:r>
      <w:r w:rsidRPr="00FA08D7">
        <w:rPr>
          <w:sz w:val="24"/>
          <w:szCs w:val="24"/>
        </w:rPr>
        <w:t xml:space="preserve">  The meeting was called to order by President Ellen Torres at</w:t>
      </w:r>
      <w:r w:rsidR="00A97C88" w:rsidRPr="00FA08D7">
        <w:rPr>
          <w:sz w:val="24"/>
          <w:szCs w:val="24"/>
        </w:rPr>
        <w:t xml:space="preserve"> 7:0</w:t>
      </w:r>
      <w:r w:rsidR="000B0821">
        <w:rPr>
          <w:sz w:val="24"/>
          <w:szCs w:val="24"/>
        </w:rPr>
        <w:t>3</w:t>
      </w:r>
      <w:r w:rsidRPr="00FA08D7">
        <w:rPr>
          <w:sz w:val="24"/>
          <w:szCs w:val="24"/>
        </w:rPr>
        <w:t xml:space="preserve"> p</w:t>
      </w:r>
      <w:r w:rsidR="00221B85">
        <w:rPr>
          <w:sz w:val="24"/>
          <w:szCs w:val="24"/>
        </w:rPr>
        <w:t>.</w:t>
      </w:r>
      <w:r w:rsidRPr="00FA08D7">
        <w:rPr>
          <w:sz w:val="24"/>
          <w:szCs w:val="24"/>
        </w:rPr>
        <w:t>m.</w:t>
      </w:r>
      <w:r w:rsidR="0083136E" w:rsidRPr="00FA08D7">
        <w:rPr>
          <w:sz w:val="24"/>
          <w:szCs w:val="24"/>
        </w:rPr>
        <w:t xml:space="preserve">  </w:t>
      </w:r>
    </w:p>
    <w:p w14:paraId="4E2242AD" w14:textId="498BD025" w:rsidR="00252F30" w:rsidRPr="00FA08D7" w:rsidRDefault="00252F30" w:rsidP="00E0402F">
      <w:pPr>
        <w:rPr>
          <w:sz w:val="24"/>
          <w:szCs w:val="24"/>
        </w:rPr>
      </w:pPr>
      <w:r w:rsidRPr="00FA08D7">
        <w:rPr>
          <w:b/>
          <w:sz w:val="24"/>
          <w:szCs w:val="24"/>
          <w:u w:val="single"/>
        </w:rPr>
        <w:t>Invocation</w:t>
      </w:r>
      <w:r w:rsidR="00A95853" w:rsidRPr="00FA08D7">
        <w:rPr>
          <w:b/>
          <w:sz w:val="24"/>
          <w:szCs w:val="24"/>
        </w:rPr>
        <w:t>:</w:t>
      </w:r>
      <w:r w:rsidR="00A95853" w:rsidRPr="00FA08D7">
        <w:rPr>
          <w:sz w:val="24"/>
          <w:szCs w:val="24"/>
        </w:rPr>
        <w:t xml:space="preserve">  Rabbi </w:t>
      </w:r>
      <w:r w:rsidR="0083136E" w:rsidRPr="00FA08D7">
        <w:rPr>
          <w:sz w:val="24"/>
          <w:szCs w:val="24"/>
        </w:rPr>
        <w:t xml:space="preserve">Karol led the Board in the </w:t>
      </w:r>
      <w:r w:rsidR="00A95853" w:rsidRPr="00FA08D7">
        <w:rPr>
          <w:sz w:val="24"/>
          <w:szCs w:val="24"/>
        </w:rPr>
        <w:t>i</w:t>
      </w:r>
      <w:r w:rsidRPr="00FA08D7">
        <w:rPr>
          <w:sz w:val="24"/>
          <w:szCs w:val="24"/>
        </w:rPr>
        <w:t>nvoca</w:t>
      </w:r>
      <w:r w:rsidR="00A95853" w:rsidRPr="00FA08D7">
        <w:rPr>
          <w:sz w:val="24"/>
          <w:szCs w:val="24"/>
        </w:rPr>
        <w:t>tion</w:t>
      </w:r>
      <w:r w:rsidRPr="00FA08D7">
        <w:rPr>
          <w:sz w:val="24"/>
          <w:szCs w:val="24"/>
        </w:rPr>
        <w:t xml:space="preserve">.  </w:t>
      </w:r>
    </w:p>
    <w:p w14:paraId="64929807" w14:textId="0F4A5DA4" w:rsidR="009D45C4" w:rsidRDefault="00435E3E" w:rsidP="00E0402F">
      <w:pPr>
        <w:rPr>
          <w:b/>
          <w:sz w:val="24"/>
          <w:szCs w:val="24"/>
        </w:rPr>
      </w:pPr>
      <w:r w:rsidRPr="00FA08D7">
        <w:rPr>
          <w:b/>
          <w:sz w:val="24"/>
          <w:szCs w:val="24"/>
          <w:u w:val="single"/>
        </w:rPr>
        <w:t>Business</w:t>
      </w:r>
      <w:r w:rsidRPr="00FA08D7">
        <w:rPr>
          <w:b/>
          <w:sz w:val="24"/>
          <w:szCs w:val="24"/>
        </w:rPr>
        <w:t xml:space="preserve">: </w:t>
      </w:r>
    </w:p>
    <w:p w14:paraId="66EF4837" w14:textId="1BE48945" w:rsidR="00656DEB" w:rsidRDefault="00656DEB" w:rsidP="00656DEB">
      <w:pPr>
        <w:rPr>
          <w:sz w:val="24"/>
          <w:szCs w:val="24"/>
        </w:rPr>
      </w:pPr>
      <w:r w:rsidRPr="00656DEB">
        <w:rPr>
          <w:sz w:val="24"/>
          <w:szCs w:val="24"/>
        </w:rPr>
        <w:t xml:space="preserve">The Board had an extensive discussion about anticipated revenues and expenditures for the remainder of this fiscal year, although changes could also affect future budgets.  </w:t>
      </w:r>
      <w:r>
        <w:rPr>
          <w:sz w:val="24"/>
          <w:szCs w:val="24"/>
        </w:rPr>
        <w:t>It appears that we will probably receive about $35,000 in dues for the period to June 30, 2018, and another $25,000 will come via profits from the Night At The Auction ($7,630</w:t>
      </w:r>
      <w:r w:rsidR="00B9781E">
        <w:rPr>
          <w:sz w:val="24"/>
          <w:szCs w:val="24"/>
        </w:rPr>
        <w:t xml:space="preserve"> in profits</w:t>
      </w:r>
      <w:r>
        <w:rPr>
          <w:sz w:val="24"/>
          <w:szCs w:val="24"/>
        </w:rPr>
        <w:t>) and JFFF (perhaps $12,000 in profits), and from grant funding received from the Jewish Federation of Greater El Paso.  The Board reviewed charts showing monthly and periodic expenditures and concluded that the Temple might spend $75,000 by June 30, 2019.  Although the apparent shortfall can be addressed this year through the $20,000 transferred from the Merrill Lynch account, the longer term trend must be addressed</w:t>
      </w:r>
      <w:r w:rsidR="00B9781E">
        <w:rPr>
          <w:sz w:val="24"/>
          <w:szCs w:val="24"/>
        </w:rPr>
        <w:t>, and we need to begin achieving a better budget balance now</w:t>
      </w:r>
      <w:r>
        <w:rPr>
          <w:sz w:val="24"/>
          <w:szCs w:val="24"/>
        </w:rPr>
        <w:t xml:space="preserve">.  </w:t>
      </w:r>
    </w:p>
    <w:p w14:paraId="747AECEB" w14:textId="525D7A17" w:rsidR="00656DEB" w:rsidRDefault="00656DEB" w:rsidP="00656DEB">
      <w:pPr>
        <w:rPr>
          <w:sz w:val="24"/>
          <w:szCs w:val="24"/>
        </w:rPr>
      </w:pPr>
      <w:r>
        <w:rPr>
          <w:sz w:val="24"/>
          <w:szCs w:val="24"/>
        </w:rPr>
        <w:t>Members discussed a number of options to reduce spending.  The Board also determined that dues and overdue dues need to be reviewed</w:t>
      </w:r>
      <w:r w:rsidR="00032C2A">
        <w:rPr>
          <w:sz w:val="24"/>
          <w:szCs w:val="24"/>
        </w:rPr>
        <w:t>.  A</w:t>
      </w:r>
      <w:r>
        <w:rPr>
          <w:sz w:val="24"/>
          <w:szCs w:val="24"/>
        </w:rPr>
        <w:t>n ad hoc utilities committee could find cost savings</w:t>
      </w:r>
      <w:r w:rsidR="00032C2A">
        <w:rPr>
          <w:sz w:val="24"/>
          <w:szCs w:val="24"/>
        </w:rPr>
        <w:t xml:space="preserve">.  Joanne Turnbull urged </w:t>
      </w:r>
      <w:r w:rsidR="00C3593F">
        <w:rPr>
          <w:sz w:val="24"/>
          <w:szCs w:val="24"/>
        </w:rPr>
        <w:t>that members continue to seek ways to augment revenues</w:t>
      </w:r>
      <w:r w:rsidR="00032C2A">
        <w:rPr>
          <w:sz w:val="24"/>
          <w:szCs w:val="24"/>
        </w:rPr>
        <w:t xml:space="preserve">, with possible routes including </w:t>
      </w:r>
      <w:r w:rsidR="00C3593F">
        <w:rPr>
          <w:sz w:val="24"/>
          <w:szCs w:val="24"/>
        </w:rPr>
        <w:t>endowment contributions, renting space to other users, and scheduling more fund raising events.</w:t>
      </w:r>
      <w:r w:rsidR="00E616E2">
        <w:rPr>
          <w:sz w:val="24"/>
          <w:szCs w:val="24"/>
        </w:rPr>
        <w:t xml:space="preserve">  Michael Mandel, Jennifer Blazer and Dee Cook provided budget statistics.</w:t>
      </w:r>
    </w:p>
    <w:p w14:paraId="6E94235C" w14:textId="324DFD61" w:rsidR="00C3593F" w:rsidRDefault="00C3593F" w:rsidP="00656DEB">
      <w:pPr>
        <w:rPr>
          <w:sz w:val="24"/>
          <w:szCs w:val="24"/>
        </w:rPr>
      </w:pPr>
      <w:r>
        <w:rPr>
          <w:sz w:val="24"/>
          <w:szCs w:val="24"/>
        </w:rPr>
        <w:t xml:space="preserve">Luke Duddridge moved to adopt the following </w:t>
      </w:r>
      <w:r w:rsidR="00B9781E">
        <w:rPr>
          <w:sz w:val="24"/>
          <w:szCs w:val="24"/>
        </w:rPr>
        <w:t>measure</w:t>
      </w:r>
      <w:r>
        <w:rPr>
          <w:sz w:val="24"/>
          <w:szCs w:val="24"/>
        </w:rPr>
        <w:t>, with Pearie Bruder seconding the motion:</w:t>
      </w:r>
    </w:p>
    <w:p w14:paraId="3EFE6B42" w14:textId="3D55576E" w:rsidR="00C3593F" w:rsidRDefault="00C3593F" w:rsidP="00C3593F">
      <w:pPr>
        <w:pStyle w:val="ListParagraph"/>
        <w:numPr>
          <w:ilvl w:val="0"/>
          <w:numId w:val="18"/>
        </w:numPr>
        <w:rPr>
          <w:sz w:val="24"/>
          <w:szCs w:val="24"/>
        </w:rPr>
      </w:pPr>
      <w:r>
        <w:rPr>
          <w:sz w:val="24"/>
          <w:szCs w:val="24"/>
        </w:rPr>
        <w:t>Stop hiring exterminators.  Dave Decker will take care of this task for now on a voluntary basis.  There will be some materials costs.</w:t>
      </w:r>
    </w:p>
    <w:p w14:paraId="0E07F9DF" w14:textId="5674C58A" w:rsidR="00C3593F" w:rsidRDefault="00C3593F" w:rsidP="00C3593F">
      <w:pPr>
        <w:pStyle w:val="ListParagraph"/>
        <w:numPr>
          <w:ilvl w:val="0"/>
          <w:numId w:val="18"/>
        </w:numPr>
        <w:rPr>
          <w:sz w:val="24"/>
          <w:szCs w:val="24"/>
        </w:rPr>
      </w:pPr>
      <w:r>
        <w:rPr>
          <w:sz w:val="24"/>
          <w:szCs w:val="24"/>
        </w:rPr>
        <w:t>Eliminate hiring American Linen to clean mats.</w:t>
      </w:r>
    </w:p>
    <w:p w14:paraId="58CB148D" w14:textId="54673376" w:rsidR="00C3593F" w:rsidRDefault="00C3593F" w:rsidP="00C3593F">
      <w:pPr>
        <w:pStyle w:val="ListParagraph"/>
        <w:numPr>
          <w:ilvl w:val="0"/>
          <w:numId w:val="18"/>
        </w:numPr>
        <w:rPr>
          <w:sz w:val="24"/>
          <w:szCs w:val="24"/>
        </w:rPr>
      </w:pPr>
      <w:r>
        <w:rPr>
          <w:sz w:val="24"/>
          <w:szCs w:val="24"/>
        </w:rPr>
        <w:lastRenderedPageBreak/>
        <w:t>Checking to see whether Century Link or Xfinity can provide free computer licenses.  Pearie will see if there can be special rates for religious institutions.</w:t>
      </w:r>
    </w:p>
    <w:p w14:paraId="7F9F0BF6" w14:textId="46C43262" w:rsidR="00C3593F" w:rsidRDefault="00C3593F" w:rsidP="00C3593F">
      <w:pPr>
        <w:pStyle w:val="ListParagraph"/>
        <w:numPr>
          <w:ilvl w:val="0"/>
          <w:numId w:val="18"/>
        </w:numPr>
        <w:rPr>
          <w:sz w:val="24"/>
          <w:szCs w:val="24"/>
        </w:rPr>
      </w:pPr>
      <w:r>
        <w:rPr>
          <w:sz w:val="24"/>
          <w:szCs w:val="24"/>
        </w:rPr>
        <w:t xml:space="preserve">Stop placing TBE ads in the weekly Las Cruces Bulletin, which costs $138 per month, but place </w:t>
      </w:r>
      <w:r w:rsidR="00B9781E">
        <w:rPr>
          <w:sz w:val="24"/>
          <w:szCs w:val="24"/>
        </w:rPr>
        <w:t>a</w:t>
      </w:r>
      <w:r>
        <w:rPr>
          <w:sz w:val="24"/>
          <w:szCs w:val="24"/>
        </w:rPr>
        <w:t xml:space="preserve"> less expensi</w:t>
      </w:r>
      <w:r w:rsidR="00B9781E">
        <w:rPr>
          <w:sz w:val="24"/>
          <w:szCs w:val="24"/>
        </w:rPr>
        <w:t>v</w:t>
      </w:r>
      <w:r>
        <w:rPr>
          <w:sz w:val="24"/>
          <w:szCs w:val="24"/>
        </w:rPr>
        <w:t>e ad in the annual Life is Good Publication.</w:t>
      </w:r>
    </w:p>
    <w:p w14:paraId="1F7E4255" w14:textId="40F6CCE5" w:rsidR="00C3593F" w:rsidRDefault="00C3593F" w:rsidP="00C3593F">
      <w:pPr>
        <w:pStyle w:val="ListParagraph"/>
        <w:numPr>
          <w:ilvl w:val="0"/>
          <w:numId w:val="18"/>
        </w:numPr>
        <w:rPr>
          <w:sz w:val="24"/>
          <w:szCs w:val="24"/>
        </w:rPr>
      </w:pPr>
      <w:r>
        <w:rPr>
          <w:sz w:val="24"/>
          <w:szCs w:val="24"/>
        </w:rPr>
        <w:t>Art Lorbeer will establish an ad hoc utilities committee to explore more economical usage of electricity and water.  He may seek energy efficiency advi</w:t>
      </w:r>
      <w:r w:rsidR="00B9781E">
        <w:rPr>
          <w:sz w:val="24"/>
          <w:szCs w:val="24"/>
        </w:rPr>
        <w:t>c</w:t>
      </w:r>
      <w:r>
        <w:rPr>
          <w:sz w:val="24"/>
          <w:szCs w:val="24"/>
        </w:rPr>
        <w:t>e from the power company or other sources.</w:t>
      </w:r>
    </w:p>
    <w:p w14:paraId="757CE2A7" w14:textId="5777D271" w:rsidR="00C3593F" w:rsidRDefault="00C3593F" w:rsidP="00C3593F">
      <w:pPr>
        <w:pStyle w:val="ListParagraph"/>
        <w:numPr>
          <w:ilvl w:val="0"/>
          <w:numId w:val="18"/>
        </w:numPr>
        <w:rPr>
          <w:sz w:val="24"/>
          <w:szCs w:val="24"/>
        </w:rPr>
      </w:pPr>
      <w:r>
        <w:rPr>
          <w:sz w:val="24"/>
          <w:szCs w:val="24"/>
        </w:rPr>
        <w:t>The Dues Committee will meet before the February 21 meeting to review dues and overdue dues, and will make recommendations to the Board</w:t>
      </w:r>
      <w:r w:rsidR="00032C2A">
        <w:rPr>
          <w:sz w:val="24"/>
          <w:szCs w:val="24"/>
        </w:rPr>
        <w:t xml:space="preserve"> especially </w:t>
      </w:r>
      <w:r w:rsidR="00B9781E">
        <w:rPr>
          <w:sz w:val="24"/>
          <w:szCs w:val="24"/>
        </w:rPr>
        <w:t>in regard to</w:t>
      </w:r>
      <w:r w:rsidR="00032C2A">
        <w:rPr>
          <w:sz w:val="24"/>
          <w:szCs w:val="24"/>
        </w:rPr>
        <w:t xml:space="preserve"> members who do not pay dues commitments.</w:t>
      </w:r>
      <w:r>
        <w:rPr>
          <w:sz w:val="24"/>
          <w:szCs w:val="24"/>
        </w:rPr>
        <w:t xml:space="preserve">  </w:t>
      </w:r>
    </w:p>
    <w:p w14:paraId="4DC40AD9" w14:textId="20FAF9F2" w:rsidR="00C3593F" w:rsidRDefault="00B9781E" w:rsidP="00C3593F">
      <w:pPr>
        <w:pStyle w:val="ListParagraph"/>
        <w:numPr>
          <w:ilvl w:val="0"/>
          <w:numId w:val="18"/>
        </w:numPr>
        <w:rPr>
          <w:sz w:val="24"/>
          <w:szCs w:val="24"/>
        </w:rPr>
      </w:pPr>
      <w:r>
        <w:rPr>
          <w:sz w:val="24"/>
          <w:szCs w:val="24"/>
        </w:rPr>
        <w:t>We will e</w:t>
      </w:r>
      <w:r w:rsidR="00C3593F">
        <w:rPr>
          <w:sz w:val="24"/>
          <w:szCs w:val="24"/>
        </w:rPr>
        <w:t>xplore additional fund raising sources such as renting space.  Art Lorbeer and Elliot Katz will be asked to report at the next Board meeting.</w:t>
      </w:r>
    </w:p>
    <w:p w14:paraId="092A46AF" w14:textId="133A5833" w:rsidR="00C3593F" w:rsidRDefault="00C3593F" w:rsidP="00C3593F">
      <w:pPr>
        <w:pStyle w:val="ListParagraph"/>
        <w:numPr>
          <w:ilvl w:val="0"/>
          <w:numId w:val="18"/>
        </w:numPr>
        <w:rPr>
          <w:sz w:val="24"/>
          <w:szCs w:val="24"/>
        </w:rPr>
      </w:pPr>
      <w:r>
        <w:rPr>
          <w:sz w:val="24"/>
          <w:szCs w:val="24"/>
        </w:rPr>
        <w:t>President Ellen Torres will draft a letter by February 21 that will ask TBE members for one time support for expenditures such as hiring off</w:t>
      </w:r>
      <w:r w:rsidR="00B9781E">
        <w:rPr>
          <w:sz w:val="24"/>
          <w:szCs w:val="24"/>
        </w:rPr>
        <w:t>-</w:t>
      </w:r>
      <w:r>
        <w:rPr>
          <w:sz w:val="24"/>
          <w:szCs w:val="24"/>
        </w:rPr>
        <w:t>duty police personnel for security needs.  Pearie offered to pay for the stamps.</w:t>
      </w:r>
    </w:p>
    <w:p w14:paraId="6943DED7" w14:textId="77777777" w:rsidR="00032C2A" w:rsidRDefault="00032C2A" w:rsidP="00032C2A">
      <w:pPr>
        <w:rPr>
          <w:sz w:val="24"/>
          <w:szCs w:val="24"/>
        </w:rPr>
      </w:pPr>
      <w:r>
        <w:rPr>
          <w:sz w:val="24"/>
          <w:szCs w:val="24"/>
        </w:rPr>
        <w:t xml:space="preserve">The motion passed unanimously.  </w:t>
      </w:r>
    </w:p>
    <w:p w14:paraId="2E211BEC" w14:textId="5ED87E04" w:rsidR="00032C2A" w:rsidRDefault="00032C2A" w:rsidP="00032C2A">
      <w:pPr>
        <w:rPr>
          <w:sz w:val="24"/>
          <w:szCs w:val="24"/>
        </w:rPr>
      </w:pPr>
      <w:r w:rsidRPr="00F71264">
        <w:rPr>
          <w:sz w:val="24"/>
          <w:szCs w:val="24"/>
        </w:rPr>
        <w:t xml:space="preserve">The discussion noted that the expenditures reductions </w:t>
      </w:r>
      <w:r w:rsidR="00B9781E">
        <w:rPr>
          <w:sz w:val="24"/>
          <w:szCs w:val="24"/>
        </w:rPr>
        <w:t xml:space="preserve">listed </w:t>
      </w:r>
      <w:r w:rsidRPr="00F71264">
        <w:rPr>
          <w:sz w:val="24"/>
          <w:szCs w:val="24"/>
        </w:rPr>
        <w:t>abo</w:t>
      </w:r>
      <w:r w:rsidR="00B9781E">
        <w:rPr>
          <w:sz w:val="24"/>
          <w:szCs w:val="24"/>
        </w:rPr>
        <w:t>ve</w:t>
      </w:r>
      <w:r w:rsidRPr="00F71264">
        <w:rPr>
          <w:sz w:val="24"/>
          <w:szCs w:val="24"/>
        </w:rPr>
        <w:t xml:space="preserve"> might save $2,000 to $3,000 per year.  The Rabbi asked Board members to keep in mind the possible costs of a future search committee.  </w:t>
      </w:r>
      <w:r w:rsidR="00F71264" w:rsidRPr="00F71264">
        <w:rPr>
          <w:sz w:val="24"/>
          <w:szCs w:val="24"/>
        </w:rPr>
        <w:t xml:space="preserve">Ned Rubin asked that future budgets include a line item for security needs beyond </w:t>
      </w:r>
      <w:r w:rsidR="00B9781E">
        <w:rPr>
          <w:sz w:val="24"/>
          <w:szCs w:val="24"/>
        </w:rPr>
        <w:t xml:space="preserve">the budget line for </w:t>
      </w:r>
      <w:r w:rsidR="00F71264" w:rsidRPr="00F71264">
        <w:rPr>
          <w:sz w:val="24"/>
          <w:szCs w:val="24"/>
        </w:rPr>
        <w:t>our building’s alarm system.</w:t>
      </w:r>
      <w:r w:rsidR="00F71264">
        <w:rPr>
          <w:sz w:val="24"/>
          <w:szCs w:val="24"/>
        </w:rPr>
        <w:t xml:space="preserve">  </w:t>
      </w:r>
      <w:r w:rsidR="00E616E2">
        <w:rPr>
          <w:sz w:val="24"/>
          <w:szCs w:val="24"/>
        </w:rPr>
        <w:t xml:space="preserve">Diane Fleishman and Jeff Brown called for future TBE budgets to base expenditures upon realistic budget estimates.  </w:t>
      </w:r>
      <w:r>
        <w:rPr>
          <w:sz w:val="24"/>
          <w:szCs w:val="24"/>
        </w:rPr>
        <w:t xml:space="preserve">Ned will continue to speak with the Dona Ana County </w:t>
      </w:r>
      <w:r w:rsidR="00B9781E">
        <w:rPr>
          <w:sz w:val="24"/>
          <w:szCs w:val="24"/>
        </w:rPr>
        <w:t>Sheriff’s</w:t>
      </w:r>
      <w:r>
        <w:rPr>
          <w:sz w:val="24"/>
          <w:szCs w:val="24"/>
        </w:rPr>
        <w:t xml:space="preserve"> Office about security needs, and Mark Saltman will speak with the Las Cruces Police Department.  Michael Mandel asked the Board to continue to review all possible fund raising endeavors.  </w:t>
      </w:r>
    </w:p>
    <w:p w14:paraId="74F876D7" w14:textId="17E9AE90" w:rsidR="00656DEB" w:rsidRPr="00656DEB" w:rsidRDefault="00032C2A" w:rsidP="00E0402F">
      <w:pPr>
        <w:rPr>
          <w:sz w:val="24"/>
          <w:szCs w:val="24"/>
        </w:rPr>
      </w:pPr>
      <w:r>
        <w:rPr>
          <w:sz w:val="24"/>
          <w:szCs w:val="24"/>
        </w:rPr>
        <w:t>President Ellen asked members to review possible revisions for the mission statement that Joanne Turnbulll had developed.   This will be discussed at the next meeting.</w:t>
      </w:r>
    </w:p>
    <w:p w14:paraId="1CB8720C" w14:textId="779F18F5" w:rsidR="009B5D58" w:rsidRPr="00656DEB" w:rsidRDefault="009B5D58" w:rsidP="00E0402F">
      <w:pPr>
        <w:rPr>
          <w:b/>
          <w:sz w:val="24"/>
          <w:szCs w:val="24"/>
        </w:rPr>
      </w:pPr>
      <w:r w:rsidRPr="00656DEB">
        <w:rPr>
          <w:b/>
          <w:sz w:val="24"/>
          <w:szCs w:val="24"/>
          <w:u w:val="single"/>
        </w:rPr>
        <w:t>Adjournment</w:t>
      </w:r>
      <w:r w:rsidR="00E0402F" w:rsidRPr="00656DEB">
        <w:rPr>
          <w:b/>
          <w:sz w:val="24"/>
          <w:szCs w:val="24"/>
          <w:u w:val="single"/>
        </w:rPr>
        <w:t>:</w:t>
      </w:r>
    </w:p>
    <w:p w14:paraId="7E53F58F" w14:textId="69A24725" w:rsidR="009B5D58" w:rsidRPr="00656DEB" w:rsidRDefault="00E0402F" w:rsidP="00E0402F">
      <w:pPr>
        <w:rPr>
          <w:sz w:val="24"/>
          <w:szCs w:val="24"/>
        </w:rPr>
      </w:pPr>
      <w:r w:rsidRPr="00656DEB">
        <w:rPr>
          <w:sz w:val="24"/>
          <w:szCs w:val="24"/>
        </w:rPr>
        <w:t>The meeting adjourned at</w:t>
      </w:r>
      <w:r w:rsidR="008032C6" w:rsidRPr="00656DEB">
        <w:rPr>
          <w:sz w:val="24"/>
          <w:szCs w:val="24"/>
        </w:rPr>
        <w:t xml:space="preserve"> </w:t>
      </w:r>
      <w:r w:rsidR="00E616E2">
        <w:rPr>
          <w:sz w:val="24"/>
          <w:szCs w:val="24"/>
        </w:rPr>
        <w:t>8:50 p.m.</w:t>
      </w:r>
    </w:p>
    <w:p w14:paraId="4A56EADC" w14:textId="4B3C238D" w:rsidR="009815D3" w:rsidRPr="00FA08D7" w:rsidRDefault="009B5D58" w:rsidP="00E0402F">
      <w:pPr>
        <w:rPr>
          <w:sz w:val="24"/>
          <w:szCs w:val="24"/>
        </w:rPr>
      </w:pPr>
      <w:r w:rsidRPr="0077018E">
        <w:rPr>
          <w:b/>
          <w:sz w:val="24"/>
          <w:szCs w:val="24"/>
        </w:rPr>
        <w:t xml:space="preserve">Date of Next Executive </w:t>
      </w:r>
      <w:r w:rsidR="009815D3">
        <w:rPr>
          <w:b/>
          <w:sz w:val="24"/>
          <w:szCs w:val="24"/>
        </w:rPr>
        <w:t>Committee</w:t>
      </w:r>
      <w:r w:rsidRPr="0077018E">
        <w:rPr>
          <w:b/>
          <w:sz w:val="24"/>
          <w:szCs w:val="24"/>
        </w:rPr>
        <w:t xml:space="preserve"> Meeting</w:t>
      </w:r>
      <w:r w:rsidRPr="00FA08D7">
        <w:rPr>
          <w:sz w:val="24"/>
          <w:szCs w:val="24"/>
        </w:rPr>
        <w:t xml:space="preserve">: </w:t>
      </w:r>
      <w:r w:rsidR="00E0402F" w:rsidRPr="00FA08D7">
        <w:rPr>
          <w:b/>
          <w:sz w:val="24"/>
          <w:szCs w:val="24"/>
        </w:rPr>
        <w:t xml:space="preserve">Monday, </w:t>
      </w:r>
      <w:r w:rsidR="009815D3">
        <w:rPr>
          <w:b/>
          <w:sz w:val="24"/>
          <w:szCs w:val="24"/>
        </w:rPr>
        <w:t xml:space="preserve">February 4 </w:t>
      </w:r>
      <w:r w:rsidRPr="00FA08D7">
        <w:rPr>
          <w:sz w:val="24"/>
          <w:szCs w:val="24"/>
        </w:rPr>
        <w:t>@ 6:00 p</w:t>
      </w:r>
      <w:r w:rsidR="00221B85">
        <w:rPr>
          <w:sz w:val="24"/>
          <w:szCs w:val="24"/>
        </w:rPr>
        <w:t>.</w:t>
      </w:r>
      <w:r w:rsidRPr="00FA08D7">
        <w:rPr>
          <w:sz w:val="24"/>
          <w:szCs w:val="24"/>
        </w:rPr>
        <w:t>m</w:t>
      </w:r>
      <w:r w:rsidR="00221B85">
        <w:rPr>
          <w:sz w:val="24"/>
          <w:szCs w:val="24"/>
        </w:rPr>
        <w:t>.</w:t>
      </w:r>
      <w:r w:rsidRPr="00FA08D7">
        <w:rPr>
          <w:sz w:val="24"/>
          <w:szCs w:val="24"/>
        </w:rPr>
        <w:t xml:space="preserve"> at Temple</w:t>
      </w:r>
      <w:r w:rsidR="005C6812">
        <w:rPr>
          <w:sz w:val="24"/>
          <w:szCs w:val="24"/>
        </w:rPr>
        <w:t>.</w:t>
      </w:r>
    </w:p>
    <w:p w14:paraId="43308B17" w14:textId="6A9D367A" w:rsidR="009B5D58" w:rsidRDefault="009B5D58" w:rsidP="00E0402F">
      <w:pPr>
        <w:rPr>
          <w:sz w:val="24"/>
          <w:szCs w:val="24"/>
        </w:rPr>
      </w:pPr>
      <w:r w:rsidRPr="0077018E">
        <w:rPr>
          <w:b/>
          <w:sz w:val="24"/>
          <w:szCs w:val="24"/>
        </w:rPr>
        <w:t>Date of Next Board of Trustees Meeting</w:t>
      </w:r>
      <w:r w:rsidRPr="00FA08D7">
        <w:rPr>
          <w:sz w:val="24"/>
          <w:szCs w:val="24"/>
        </w:rPr>
        <w:t xml:space="preserve">: </w:t>
      </w:r>
      <w:r w:rsidRPr="00FA08D7">
        <w:rPr>
          <w:b/>
          <w:sz w:val="24"/>
          <w:szCs w:val="24"/>
        </w:rPr>
        <w:t>Th</w:t>
      </w:r>
      <w:r w:rsidR="009815D3">
        <w:rPr>
          <w:b/>
          <w:sz w:val="24"/>
          <w:szCs w:val="24"/>
        </w:rPr>
        <w:t>ursday, February 21</w:t>
      </w:r>
      <w:r w:rsidR="005C6812">
        <w:rPr>
          <w:b/>
          <w:sz w:val="24"/>
          <w:szCs w:val="24"/>
        </w:rPr>
        <w:t xml:space="preserve"> </w:t>
      </w:r>
      <w:r w:rsidRPr="00FA08D7">
        <w:rPr>
          <w:sz w:val="24"/>
          <w:szCs w:val="24"/>
        </w:rPr>
        <w:t>@ 7:00 p</w:t>
      </w:r>
      <w:r w:rsidR="00221B85">
        <w:rPr>
          <w:sz w:val="24"/>
          <w:szCs w:val="24"/>
        </w:rPr>
        <w:t>.</w:t>
      </w:r>
      <w:r w:rsidRPr="00FA08D7">
        <w:rPr>
          <w:sz w:val="24"/>
          <w:szCs w:val="24"/>
        </w:rPr>
        <w:t>m</w:t>
      </w:r>
      <w:r w:rsidR="00221B85">
        <w:rPr>
          <w:sz w:val="24"/>
          <w:szCs w:val="24"/>
        </w:rPr>
        <w:t>.</w:t>
      </w:r>
      <w:r w:rsidRPr="00FA08D7">
        <w:rPr>
          <w:sz w:val="24"/>
          <w:szCs w:val="24"/>
        </w:rPr>
        <w:t xml:space="preserve"> at Temple.</w:t>
      </w:r>
    </w:p>
    <w:p w14:paraId="314D7540" w14:textId="13DDC7DA" w:rsidR="005C6812" w:rsidRDefault="005C6812" w:rsidP="00E0402F">
      <w:pPr>
        <w:rPr>
          <w:sz w:val="24"/>
          <w:szCs w:val="24"/>
        </w:rPr>
      </w:pPr>
      <w:r w:rsidRPr="0077018E">
        <w:rPr>
          <w:b/>
          <w:sz w:val="24"/>
          <w:szCs w:val="24"/>
        </w:rPr>
        <w:t>Future Dates: Executive Committee on Mondays</w:t>
      </w:r>
      <w:r>
        <w:rPr>
          <w:sz w:val="24"/>
          <w:szCs w:val="24"/>
        </w:rPr>
        <w:t>: March 4, April 8, May 6</w:t>
      </w:r>
    </w:p>
    <w:p w14:paraId="3DB75EFD" w14:textId="6B9291B3" w:rsidR="005C6812" w:rsidRDefault="005C6812" w:rsidP="00E0402F">
      <w:pPr>
        <w:rPr>
          <w:sz w:val="24"/>
          <w:szCs w:val="24"/>
        </w:rPr>
      </w:pPr>
      <w:r w:rsidRPr="0077018E">
        <w:rPr>
          <w:b/>
          <w:sz w:val="24"/>
          <w:szCs w:val="24"/>
        </w:rPr>
        <w:t>Future Dates: Board of Trustees on Thursdays</w:t>
      </w:r>
      <w:r>
        <w:rPr>
          <w:sz w:val="24"/>
          <w:szCs w:val="24"/>
        </w:rPr>
        <w:t>: March 21; April 18</w:t>
      </w:r>
    </w:p>
    <w:p w14:paraId="63996C50" w14:textId="0FDD30E0" w:rsidR="009815D3" w:rsidRPr="00FA08D7" w:rsidRDefault="009815D3" w:rsidP="00E0402F">
      <w:pPr>
        <w:rPr>
          <w:sz w:val="24"/>
          <w:szCs w:val="24"/>
        </w:rPr>
      </w:pPr>
      <w:r>
        <w:rPr>
          <w:b/>
          <w:sz w:val="24"/>
          <w:szCs w:val="24"/>
        </w:rPr>
        <w:t xml:space="preserve">Date of </w:t>
      </w:r>
      <w:r w:rsidR="005C6812" w:rsidRPr="0077018E">
        <w:rPr>
          <w:b/>
          <w:sz w:val="24"/>
          <w:szCs w:val="24"/>
        </w:rPr>
        <w:t>Annual Meeting</w:t>
      </w:r>
      <w:r w:rsidR="005C6812">
        <w:rPr>
          <w:sz w:val="24"/>
          <w:szCs w:val="24"/>
        </w:rPr>
        <w:t>: Thursday, May 9</w:t>
      </w:r>
    </w:p>
    <w:p w14:paraId="343F3615" w14:textId="6A540CF9" w:rsidR="002820B4" w:rsidRPr="00B9781E" w:rsidRDefault="009B5D58" w:rsidP="009815D3">
      <w:pPr>
        <w:rPr>
          <w:color w:val="333333"/>
          <w:sz w:val="24"/>
          <w:szCs w:val="24"/>
        </w:rPr>
      </w:pPr>
      <w:r w:rsidRPr="00FA08D7">
        <w:rPr>
          <w:sz w:val="24"/>
          <w:szCs w:val="24"/>
        </w:rPr>
        <w:t xml:space="preserve">Respectfully Submitted, Jeff Brown </w:t>
      </w:r>
    </w:p>
    <w:sectPr w:rsidR="002820B4" w:rsidRPr="00B9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60B"/>
    <w:multiLevelType w:val="hybridMultilevel"/>
    <w:tmpl w:val="FD7639B6"/>
    <w:lvl w:ilvl="0" w:tplc="EA9E6E7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4C4"/>
    <w:multiLevelType w:val="multilevel"/>
    <w:tmpl w:val="556CA0F2"/>
    <w:lvl w:ilvl="0">
      <w:start w:val="1"/>
      <w:numFmt w:val="upperLetter"/>
      <w:lvlText w:val="%1."/>
      <w:lvlJc w:val="left"/>
      <w:pPr>
        <w:ind w:left="760" w:hanging="40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0B353A"/>
    <w:multiLevelType w:val="hybridMultilevel"/>
    <w:tmpl w:val="032E5DC0"/>
    <w:lvl w:ilvl="0" w:tplc="D384E5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4552"/>
    <w:multiLevelType w:val="hybridMultilevel"/>
    <w:tmpl w:val="23B67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96D"/>
    <w:multiLevelType w:val="hybridMultilevel"/>
    <w:tmpl w:val="ECFA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24602"/>
    <w:multiLevelType w:val="hybridMultilevel"/>
    <w:tmpl w:val="DD16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F0FC6"/>
    <w:multiLevelType w:val="hybridMultilevel"/>
    <w:tmpl w:val="D51C43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C224BC"/>
    <w:multiLevelType w:val="hybridMultilevel"/>
    <w:tmpl w:val="B2CA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45DC0"/>
    <w:multiLevelType w:val="hybridMultilevel"/>
    <w:tmpl w:val="F6EC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50B74"/>
    <w:multiLevelType w:val="hybridMultilevel"/>
    <w:tmpl w:val="1DA46846"/>
    <w:lvl w:ilvl="0" w:tplc="44FE4A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11DC8"/>
    <w:multiLevelType w:val="hybridMultilevel"/>
    <w:tmpl w:val="7B865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495E79"/>
    <w:multiLevelType w:val="hybridMultilevel"/>
    <w:tmpl w:val="796E1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DA0843"/>
    <w:multiLevelType w:val="hybridMultilevel"/>
    <w:tmpl w:val="0B42542E"/>
    <w:lvl w:ilvl="0" w:tplc="FE48AD5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74AC2"/>
    <w:multiLevelType w:val="hybridMultilevel"/>
    <w:tmpl w:val="F432E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562DB9"/>
    <w:multiLevelType w:val="hybridMultilevel"/>
    <w:tmpl w:val="A4D0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5E7FF3"/>
    <w:multiLevelType w:val="hybridMultilevel"/>
    <w:tmpl w:val="E4D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C4307"/>
    <w:multiLevelType w:val="hybridMultilevel"/>
    <w:tmpl w:val="ECFA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16294"/>
    <w:multiLevelType w:val="hybridMultilevel"/>
    <w:tmpl w:val="DC4A8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9"/>
  </w:num>
  <w:num w:numId="7">
    <w:abstractNumId w:val="0"/>
  </w:num>
  <w:num w:numId="8">
    <w:abstractNumId w:val="8"/>
  </w:num>
  <w:num w:numId="9">
    <w:abstractNumId w:val="1"/>
  </w:num>
  <w:num w:numId="10">
    <w:abstractNumId w:val="6"/>
  </w:num>
  <w:num w:numId="11">
    <w:abstractNumId w:val="14"/>
  </w:num>
  <w:num w:numId="12">
    <w:abstractNumId w:val="10"/>
  </w:num>
  <w:num w:numId="13">
    <w:abstractNumId w:val="5"/>
  </w:num>
  <w:num w:numId="14">
    <w:abstractNumId w:val="3"/>
  </w:num>
  <w:num w:numId="15">
    <w:abstractNumId w:val="15"/>
  </w:num>
  <w:num w:numId="16">
    <w:abstractNumId w:val="2"/>
  </w:num>
  <w:num w:numId="17">
    <w:abstractNumId w:val="1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C"/>
    <w:rsid w:val="00002DD2"/>
    <w:rsid w:val="000326C0"/>
    <w:rsid w:val="00032C2A"/>
    <w:rsid w:val="00034D1F"/>
    <w:rsid w:val="00062E70"/>
    <w:rsid w:val="00067251"/>
    <w:rsid w:val="000733FE"/>
    <w:rsid w:val="00086F2A"/>
    <w:rsid w:val="00087F1B"/>
    <w:rsid w:val="000A0CB9"/>
    <w:rsid w:val="000B0821"/>
    <w:rsid w:val="000C07B8"/>
    <w:rsid w:val="000D687D"/>
    <w:rsid w:val="000E30B1"/>
    <w:rsid w:val="000E444E"/>
    <w:rsid w:val="0011799F"/>
    <w:rsid w:val="00141A3F"/>
    <w:rsid w:val="00157B99"/>
    <w:rsid w:val="00167A51"/>
    <w:rsid w:val="001738EB"/>
    <w:rsid w:val="001740D4"/>
    <w:rsid w:val="001772BD"/>
    <w:rsid w:val="00177E17"/>
    <w:rsid w:val="00192E53"/>
    <w:rsid w:val="001A1162"/>
    <w:rsid w:val="001B7C6A"/>
    <w:rsid w:val="001D0653"/>
    <w:rsid w:val="001D7322"/>
    <w:rsid w:val="00217A1E"/>
    <w:rsid w:val="00221B85"/>
    <w:rsid w:val="002352B1"/>
    <w:rsid w:val="00236AAA"/>
    <w:rsid w:val="002371C8"/>
    <w:rsid w:val="0024279B"/>
    <w:rsid w:val="00250211"/>
    <w:rsid w:val="002505D5"/>
    <w:rsid w:val="00252F30"/>
    <w:rsid w:val="00262314"/>
    <w:rsid w:val="002820B4"/>
    <w:rsid w:val="00282F19"/>
    <w:rsid w:val="002A4D65"/>
    <w:rsid w:val="002C34D8"/>
    <w:rsid w:val="002C6B95"/>
    <w:rsid w:val="002D2D37"/>
    <w:rsid w:val="002D54DA"/>
    <w:rsid w:val="002E1D55"/>
    <w:rsid w:val="00310E2E"/>
    <w:rsid w:val="00327A6F"/>
    <w:rsid w:val="00335B49"/>
    <w:rsid w:val="00340E31"/>
    <w:rsid w:val="00352274"/>
    <w:rsid w:val="003534BA"/>
    <w:rsid w:val="0035583B"/>
    <w:rsid w:val="00361672"/>
    <w:rsid w:val="00392BC0"/>
    <w:rsid w:val="0039436D"/>
    <w:rsid w:val="003A2804"/>
    <w:rsid w:val="003A62D8"/>
    <w:rsid w:val="003B1041"/>
    <w:rsid w:val="003C7D95"/>
    <w:rsid w:val="003D0752"/>
    <w:rsid w:val="003F045A"/>
    <w:rsid w:val="003F1FF6"/>
    <w:rsid w:val="003F29DB"/>
    <w:rsid w:val="003F4355"/>
    <w:rsid w:val="00410B68"/>
    <w:rsid w:val="00435E3E"/>
    <w:rsid w:val="004407FF"/>
    <w:rsid w:val="00465600"/>
    <w:rsid w:val="00483508"/>
    <w:rsid w:val="00484719"/>
    <w:rsid w:val="004B7F4C"/>
    <w:rsid w:val="004E6930"/>
    <w:rsid w:val="004F4D39"/>
    <w:rsid w:val="00520CB0"/>
    <w:rsid w:val="00525042"/>
    <w:rsid w:val="00531774"/>
    <w:rsid w:val="0053437B"/>
    <w:rsid w:val="00542825"/>
    <w:rsid w:val="00546CCD"/>
    <w:rsid w:val="0055771D"/>
    <w:rsid w:val="0056655F"/>
    <w:rsid w:val="00571606"/>
    <w:rsid w:val="00586752"/>
    <w:rsid w:val="00590DDE"/>
    <w:rsid w:val="005A474E"/>
    <w:rsid w:val="005B2CA9"/>
    <w:rsid w:val="005C6812"/>
    <w:rsid w:val="005F29DF"/>
    <w:rsid w:val="0060194D"/>
    <w:rsid w:val="00621717"/>
    <w:rsid w:val="00656DEB"/>
    <w:rsid w:val="00656F47"/>
    <w:rsid w:val="0065701F"/>
    <w:rsid w:val="00662976"/>
    <w:rsid w:val="0067741C"/>
    <w:rsid w:val="00695C12"/>
    <w:rsid w:val="00695F8F"/>
    <w:rsid w:val="006A5B82"/>
    <w:rsid w:val="006A6B72"/>
    <w:rsid w:val="006A7A2A"/>
    <w:rsid w:val="006B646E"/>
    <w:rsid w:val="006E537E"/>
    <w:rsid w:val="006F22E9"/>
    <w:rsid w:val="00707890"/>
    <w:rsid w:val="00721BD5"/>
    <w:rsid w:val="0072321F"/>
    <w:rsid w:val="00730219"/>
    <w:rsid w:val="0073456E"/>
    <w:rsid w:val="00744355"/>
    <w:rsid w:val="007455B3"/>
    <w:rsid w:val="00766BB4"/>
    <w:rsid w:val="00767E43"/>
    <w:rsid w:val="0077018E"/>
    <w:rsid w:val="0077671F"/>
    <w:rsid w:val="007908F2"/>
    <w:rsid w:val="0079760A"/>
    <w:rsid w:val="007A0088"/>
    <w:rsid w:val="007D52D2"/>
    <w:rsid w:val="007E3D1A"/>
    <w:rsid w:val="007F61A1"/>
    <w:rsid w:val="008032C6"/>
    <w:rsid w:val="00807498"/>
    <w:rsid w:val="00812EA6"/>
    <w:rsid w:val="00823C67"/>
    <w:rsid w:val="008269F4"/>
    <w:rsid w:val="0083136E"/>
    <w:rsid w:val="008362C0"/>
    <w:rsid w:val="00842BE0"/>
    <w:rsid w:val="00874FFA"/>
    <w:rsid w:val="0089595A"/>
    <w:rsid w:val="008A6D2B"/>
    <w:rsid w:val="008B01E1"/>
    <w:rsid w:val="008C5874"/>
    <w:rsid w:val="008D4D61"/>
    <w:rsid w:val="008D7278"/>
    <w:rsid w:val="008E6C54"/>
    <w:rsid w:val="009048F5"/>
    <w:rsid w:val="00930866"/>
    <w:rsid w:val="009516AE"/>
    <w:rsid w:val="00970D91"/>
    <w:rsid w:val="009815D3"/>
    <w:rsid w:val="009B5D58"/>
    <w:rsid w:val="009C2241"/>
    <w:rsid w:val="009C46E3"/>
    <w:rsid w:val="009C4BB0"/>
    <w:rsid w:val="009D45C4"/>
    <w:rsid w:val="009F063D"/>
    <w:rsid w:val="009F6DAB"/>
    <w:rsid w:val="00A038EC"/>
    <w:rsid w:val="00A1171F"/>
    <w:rsid w:val="00A17D3C"/>
    <w:rsid w:val="00A343F2"/>
    <w:rsid w:val="00A569C9"/>
    <w:rsid w:val="00A624AA"/>
    <w:rsid w:val="00A66FBD"/>
    <w:rsid w:val="00A75B1C"/>
    <w:rsid w:val="00A825C8"/>
    <w:rsid w:val="00A91F84"/>
    <w:rsid w:val="00A95853"/>
    <w:rsid w:val="00A97C88"/>
    <w:rsid w:val="00AB1482"/>
    <w:rsid w:val="00AB7776"/>
    <w:rsid w:val="00AC357F"/>
    <w:rsid w:val="00AE45BD"/>
    <w:rsid w:val="00AF4261"/>
    <w:rsid w:val="00AF583D"/>
    <w:rsid w:val="00B13D9D"/>
    <w:rsid w:val="00B225B5"/>
    <w:rsid w:val="00B33407"/>
    <w:rsid w:val="00B40BA3"/>
    <w:rsid w:val="00B40F03"/>
    <w:rsid w:val="00B41CC8"/>
    <w:rsid w:val="00B43658"/>
    <w:rsid w:val="00B47CD4"/>
    <w:rsid w:val="00B87F86"/>
    <w:rsid w:val="00B92CCD"/>
    <w:rsid w:val="00B9781E"/>
    <w:rsid w:val="00BA5ADA"/>
    <w:rsid w:val="00BF01F9"/>
    <w:rsid w:val="00BF5199"/>
    <w:rsid w:val="00C02AC9"/>
    <w:rsid w:val="00C04078"/>
    <w:rsid w:val="00C32A22"/>
    <w:rsid w:val="00C335E2"/>
    <w:rsid w:val="00C3593F"/>
    <w:rsid w:val="00C43567"/>
    <w:rsid w:val="00C936C5"/>
    <w:rsid w:val="00C96F48"/>
    <w:rsid w:val="00CB1386"/>
    <w:rsid w:val="00CC53D3"/>
    <w:rsid w:val="00CD5B40"/>
    <w:rsid w:val="00CE4467"/>
    <w:rsid w:val="00CF1918"/>
    <w:rsid w:val="00D04403"/>
    <w:rsid w:val="00D120E9"/>
    <w:rsid w:val="00D13041"/>
    <w:rsid w:val="00D3508F"/>
    <w:rsid w:val="00D520F4"/>
    <w:rsid w:val="00D53A9B"/>
    <w:rsid w:val="00D646A9"/>
    <w:rsid w:val="00D81837"/>
    <w:rsid w:val="00D95BBF"/>
    <w:rsid w:val="00DA7D87"/>
    <w:rsid w:val="00DB0E9A"/>
    <w:rsid w:val="00DB4F9E"/>
    <w:rsid w:val="00DD04EC"/>
    <w:rsid w:val="00DD6862"/>
    <w:rsid w:val="00E027C6"/>
    <w:rsid w:val="00E0402F"/>
    <w:rsid w:val="00E241CE"/>
    <w:rsid w:val="00E43346"/>
    <w:rsid w:val="00E56EE0"/>
    <w:rsid w:val="00E616E2"/>
    <w:rsid w:val="00E75428"/>
    <w:rsid w:val="00EA22BD"/>
    <w:rsid w:val="00EE0DBA"/>
    <w:rsid w:val="00EF4E7F"/>
    <w:rsid w:val="00F0144C"/>
    <w:rsid w:val="00F069D8"/>
    <w:rsid w:val="00F15431"/>
    <w:rsid w:val="00F20D72"/>
    <w:rsid w:val="00F21CE6"/>
    <w:rsid w:val="00F22AB5"/>
    <w:rsid w:val="00F34240"/>
    <w:rsid w:val="00F34E95"/>
    <w:rsid w:val="00F42B33"/>
    <w:rsid w:val="00F71264"/>
    <w:rsid w:val="00F76592"/>
    <w:rsid w:val="00F90EA9"/>
    <w:rsid w:val="00FA08D7"/>
    <w:rsid w:val="00FB4001"/>
    <w:rsid w:val="00FB5C8C"/>
    <w:rsid w:val="00FE1C8D"/>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22C0"/>
  <w15:docId w15:val="{11D7E5E6-688D-6640-9C7B-90E9E2B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1C"/>
    <w:pPr>
      <w:spacing w:line="256" w:lineRule="auto"/>
      <w:ind w:left="720"/>
      <w:contextualSpacing/>
    </w:pPr>
  </w:style>
  <w:style w:type="table" w:styleId="TableGrid">
    <w:name w:val="Table Grid"/>
    <w:basedOn w:val="TableNormal"/>
    <w:uiPriority w:val="1"/>
    <w:rsid w:val="00A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89045243356510229gmail-p1">
    <w:name w:val="m_9089045243356510229gmail-p1"/>
    <w:basedOn w:val="Normal"/>
    <w:rsid w:val="00327A6F"/>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32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A6F"/>
    <w:rPr>
      <w:rFonts w:ascii="Lucida Grande" w:hAnsi="Lucida Grande" w:cs="Lucida Grande"/>
      <w:sz w:val="18"/>
      <w:szCs w:val="18"/>
    </w:rPr>
  </w:style>
  <w:style w:type="paragraph" w:styleId="NormalWeb">
    <w:name w:val="Normal (Web)"/>
    <w:basedOn w:val="Normal"/>
    <w:uiPriority w:val="99"/>
    <w:unhideWhenUsed/>
    <w:rsid w:val="00327A6F"/>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B1482"/>
  </w:style>
  <w:style w:type="character" w:customStyle="1" w:styleId="m8671914008918519236money">
    <w:name w:val="m_8671914008918519236money"/>
    <w:basedOn w:val="DefaultParagraphFont"/>
    <w:rsid w:val="00AB1482"/>
  </w:style>
  <w:style w:type="character" w:customStyle="1" w:styleId="aqj">
    <w:name w:val="aqj"/>
    <w:basedOn w:val="DefaultParagraphFont"/>
    <w:rsid w:val="00AB1482"/>
  </w:style>
  <w:style w:type="paragraph" w:styleId="BodyText">
    <w:name w:val="Body Text"/>
    <w:basedOn w:val="Normal"/>
    <w:link w:val="BodyTextChar"/>
    <w:uiPriority w:val="1"/>
    <w:qFormat/>
    <w:rsid w:val="00034D1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034D1F"/>
    <w:rPr>
      <w:rFonts w:ascii="Arial" w:eastAsia="Arial" w:hAnsi="Arial" w:cs="Arial"/>
      <w:sz w:val="23"/>
      <w:szCs w:val="23"/>
    </w:rPr>
  </w:style>
  <w:style w:type="paragraph" w:styleId="NoSpacing">
    <w:name w:val="No Spacing"/>
    <w:uiPriority w:val="1"/>
    <w:qFormat/>
    <w:rsid w:val="00F0144C"/>
    <w:pPr>
      <w:spacing w:after="0" w:line="240" w:lineRule="auto"/>
    </w:pPr>
    <w:rPr>
      <w:sz w:val="24"/>
      <w:szCs w:val="24"/>
    </w:rPr>
  </w:style>
  <w:style w:type="paragraph" w:styleId="PlainText">
    <w:name w:val="Plain Text"/>
    <w:basedOn w:val="Normal"/>
    <w:link w:val="PlainTextChar"/>
    <w:uiPriority w:val="99"/>
    <w:unhideWhenUsed/>
    <w:rsid w:val="00695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95C12"/>
    <w:rPr>
      <w:rFonts w:ascii="Times New Roman" w:eastAsia="Times New Roman" w:hAnsi="Times New Roman" w:cs="Times New Roman"/>
      <w:sz w:val="24"/>
      <w:szCs w:val="24"/>
    </w:rPr>
  </w:style>
  <w:style w:type="paragraph" w:customStyle="1" w:styleId="xmsonormal">
    <w:name w:val="x_msonormal"/>
    <w:basedOn w:val="Normal"/>
    <w:rsid w:val="0082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3C67"/>
  </w:style>
  <w:style w:type="paragraph" w:customStyle="1" w:styleId="Standard">
    <w:name w:val="Standard"/>
    <w:rsid w:val="002505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733">
      <w:bodyDiv w:val="1"/>
      <w:marLeft w:val="0"/>
      <w:marRight w:val="0"/>
      <w:marTop w:val="0"/>
      <w:marBottom w:val="0"/>
      <w:divBdr>
        <w:top w:val="none" w:sz="0" w:space="0" w:color="auto"/>
        <w:left w:val="none" w:sz="0" w:space="0" w:color="auto"/>
        <w:bottom w:val="none" w:sz="0" w:space="0" w:color="auto"/>
        <w:right w:val="none" w:sz="0" w:space="0" w:color="auto"/>
      </w:divBdr>
      <w:divsChild>
        <w:div w:id="1792628505">
          <w:marLeft w:val="0"/>
          <w:marRight w:val="0"/>
          <w:marTop w:val="0"/>
          <w:marBottom w:val="0"/>
          <w:divBdr>
            <w:top w:val="none" w:sz="0" w:space="0" w:color="auto"/>
            <w:left w:val="none" w:sz="0" w:space="0" w:color="auto"/>
            <w:bottom w:val="none" w:sz="0" w:space="0" w:color="auto"/>
            <w:right w:val="none" w:sz="0" w:space="0" w:color="auto"/>
          </w:divBdr>
        </w:div>
      </w:divsChild>
    </w:div>
    <w:div w:id="367141253">
      <w:bodyDiv w:val="1"/>
      <w:marLeft w:val="0"/>
      <w:marRight w:val="0"/>
      <w:marTop w:val="0"/>
      <w:marBottom w:val="0"/>
      <w:divBdr>
        <w:top w:val="none" w:sz="0" w:space="0" w:color="auto"/>
        <w:left w:val="none" w:sz="0" w:space="0" w:color="auto"/>
        <w:bottom w:val="none" w:sz="0" w:space="0" w:color="auto"/>
        <w:right w:val="none" w:sz="0" w:space="0" w:color="auto"/>
      </w:divBdr>
    </w:div>
    <w:div w:id="463472776">
      <w:bodyDiv w:val="1"/>
      <w:marLeft w:val="0"/>
      <w:marRight w:val="0"/>
      <w:marTop w:val="0"/>
      <w:marBottom w:val="0"/>
      <w:divBdr>
        <w:top w:val="none" w:sz="0" w:space="0" w:color="auto"/>
        <w:left w:val="none" w:sz="0" w:space="0" w:color="auto"/>
        <w:bottom w:val="none" w:sz="0" w:space="0" w:color="auto"/>
        <w:right w:val="none" w:sz="0" w:space="0" w:color="auto"/>
      </w:divBdr>
      <w:divsChild>
        <w:div w:id="1093748745">
          <w:marLeft w:val="0"/>
          <w:marRight w:val="0"/>
          <w:marTop w:val="0"/>
          <w:marBottom w:val="0"/>
          <w:divBdr>
            <w:top w:val="none" w:sz="0" w:space="0" w:color="auto"/>
            <w:left w:val="none" w:sz="0" w:space="0" w:color="auto"/>
            <w:bottom w:val="none" w:sz="0" w:space="0" w:color="auto"/>
            <w:right w:val="none" w:sz="0" w:space="0" w:color="auto"/>
          </w:divBdr>
        </w:div>
        <w:div w:id="374888454">
          <w:marLeft w:val="0"/>
          <w:marRight w:val="0"/>
          <w:marTop w:val="0"/>
          <w:marBottom w:val="0"/>
          <w:divBdr>
            <w:top w:val="none" w:sz="0" w:space="0" w:color="auto"/>
            <w:left w:val="none" w:sz="0" w:space="0" w:color="auto"/>
            <w:bottom w:val="none" w:sz="0" w:space="0" w:color="auto"/>
            <w:right w:val="none" w:sz="0" w:space="0" w:color="auto"/>
          </w:divBdr>
        </w:div>
        <w:div w:id="1928077339">
          <w:marLeft w:val="0"/>
          <w:marRight w:val="0"/>
          <w:marTop w:val="0"/>
          <w:marBottom w:val="0"/>
          <w:divBdr>
            <w:top w:val="none" w:sz="0" w:space="0" w:color="auto"/>
            <w:left w:val="none" w:sz="0" w:space="0" w:color="auto"/>
            <w:bottom w:val="none" w:sz="0" w:space="0" w:color="auto"/>
            <w:right w:val="none" w:sz="0" w:space="0" w:color="auto"/>
          </w:divBdr>
        </w:div>
        <w:div w:id="1324822824">
          <w:marLeft w:val="0"/>
          <w:marRight w:val="0"/>
          <w:marTop w:val="0"/>
          <w:marBottom w:val="0"/>
          <w:divBdr>
            <w:top w:val="none" w:sz="0" w:space="0" w:color="auto"/>
            <w:left w:val="none" w:sz="0" w:space="0" w:color="auto"/>
            <w:bottom w:val="none" w:sz="0" w:space="0" w:color="auto"/>
            <w:right w:val="none" w:sz="0" w:space="0" w:color="auto"/>
          </w:divBdr>
        </w:div>
        <w:div w:id="1692871885">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
      </w:divsChild>
    </w:div>
    <w:div w:id="555943203">
      <w:bodyDiv w:val="1"/>
      <w:marLeft w:val="0"/>
      <w:marRight w:val="0"/>
      <w:marTop w:val="0"/>
      <w:marBottom w:val="0"/>
      <w:divBdr>
        <w:top w:val="none" w:sz="0" w:space="0" w:color="auto"/>
        <w:left w:val="none" w:sz="0" w:space="0" w:color="auto"/>
        <w:bottom w:val="none" w:sz="0" w:space="0" w:color="auto"/>
        <w:right w:val="none" w:sz="0" w:space="0" w:color="auto"/>
      </w:divBdr>
    </w:div>
    <w:div w:id="603147647">
      <w:bodyDiv w:val="1"/>
      <w:marLeft w:val="0"/>
      <w:marRight w:val="0"/>
      <w:marTop w:val="0"/>
      <w:marBottom w:val="0"/>
      <w:divBdr>
        <w:top w:val="none" w:sz="0" w:space="0" w:color="auto"/>
        <w:left w:val="none" w:sz="0" w:space="0" w:color="auto"/>
        <w:bottom w:val="none" w:sz="0" w:space="0" w:color="auto"/>
        <w:right w:val="none" w:sz="0" w:space="0" w:color="auto"/>
      </w:divBdr>
    </w:div>
    <w:div w:id="760101108">
      <w:bodyDiv w:val="1"/>
      <w:marLeft w:val="0"/>
      <w:marRight w:val="0"/>
      <w:marTop w:val="0"/>
      <w:marBottom w:val="0"/>
      <w:divBdr>
        <w:top w:val="none" w:sz="0" w:space="0" w:color="auto"/>
        <w:left w:val="none" w:sz="0" w:space="0" w:color="auto"/>
        <w:bottom w:val="none" w:sz="0" w:space="0" w:color="auto"/>
        <w:right w:val="none" w:sz="0" w:space="0" w:color="auto"/>
      </w:divBdr>
    </w:div>
    <w:div w:id="1002388529">
      <w:bodyDiv w:val="1"/>
      <w:marLeft w:val="0"/>
      <w:marRight w:val="0"/>
      <w:marTop w:val="0"/>
      <w:marBottom w:val="0"/>
      <w:divBdr>
        <w:top w:val="none" w:sz="0" w:space="0" w:color="auto"/>
        <w:left w:val="none" w:sz="0" w:space="0" w:color="auto"/>
        <w:bottom w:val="none" w:sz="0" w:space="0" w:color="auto"/>
        <w:right w:val="none" w:sz="0" w:space="0" w:color="auto"/>
      </w:divBdr>
      <w:divsChild>
        <w:div w:id="278490156">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1856847440">
          <w:marLeft w:val="0"/>
          <w:marRight w:val="0"/>
          <w:marTop w:val="0"/>
          <w:marBottom w:val="0"/>
          <w:divBdr>
            <w:top w:val="none" w:sz="0" w:space="0" w:color="auto"/>
            <w:left w:val="none" w:sz="0" w:space="0" w:color="auto"/>
            <w:bottom w:val="none" w:sz="0" w:space="0" w:color="auto"/>
            <w:right w:val="none" w:sz="0" w:space="0" w:color="auto"/>
          </w:divBdr>
        </w:div>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 w:id="1076904446">
      <w:bodyDiv w:val="1"/>
      <w:marLeft w:val="0"/>
      <w:marRight w:val="0"/>
      <w:marTop w:val="0"/>
      <w:marBottom w:val="0"/>
      <w:divBdr>
        <w:top w:val="none" w:sz="0" w:space="0" w:color="auto"/>
        <w:left w:val="none" w:sz="0" w:space="0" w:color="auto"/>
        <w:bottom w:val="none" w:sz="0" w:space="0" w:color="auto"/>
        <w:right w:val="none" w:sz="0" w:space="0" w:color="auto"/>
      </w:divBdr>
    </w:div>
    <w:div w:id="1112433606">
      <w:bodyDiv w:val="1"/>
      <w:marLeft w:val="0"/>
      <w:marRight w:val="0"/>
      <w:marTop w:val="0"/>
      <w:marBottom w:val="0"/>
      <w:divBdr>
        <w:top w:val="none" w:sz="0" w:space="0" w:color="auto"/>
        <w:left w:val="none" w:sz="0" w:space="0" w:color="auto"/>
        <w:bottom w:val="none" w:sz="0" w:space="0" w:color="auto"/>
        <w:right w:val="none" w:sz="0" w:space="0" w:color="auto"/>
      </w:divBdr>
    </w:div>
    <w:div w:id="1340234936">
      <w:bodyDiv w:val="1"/>
      <w:marLeft w:val="0"/>
      <w:marRight w:val="0"/>
      <w:marTop w:val="0"/>
      <w:marBottom w:val="0"/>
      <w:divBdr>
        <w:top w:val="none" w:sz="0" w:space="0" w:color="auto"/>
        <w:left w:val="none" w:sz="0" w:space="0" w:color="auto"/>
        <w:bottom w:val="none" w:sz="0" w:space="0" w:color="auto"/>
        <w:right w:val="none" w:sz="0" w:space="0" w:color="auto"/>
      </w:divBdr>
      <w:divsChild>
        <w:div w:id="527718442">
          <w:marLeft w:val="0"/>
          <w:marRight w:val="0"/>
          <w:marTop w:val="0"/>
          <w:marBottom w:val="0"/>
          <w:divBdr>
            <w:top w:val="none" w:sz="0" w:space="0" w:color="auto"/>
            <w:left w:val="none" w:sz="0" w:space="0" w:color="auto"/>
            <w:bottom w:val="none" w:sz="0" w:space="0" w:color="auto"/>
            <w:right w:val="none" w:sz="0" w:space="0" w:color="auto"/>
          </w:divBdr>
        </w:div>
        <w:div w:id="1468819923">
          <w:marLeft w:val="0"/>
          <w:marRight w:val="0"/>
          <w:marTop w:val="0"/>
          <w:marBottom w:val="0"/>
          <w:divBdr>
            <w:top w:val="none" w:sz="0" w:space="0" w:color="auto"/>
            <w:left w:val="none" w:sz="0" w:space="0" w:color="auto"/>
            <w:bottom w:val="none" w:sz="0" w:space="0" w:color="auto"/>
            <w:right w:val="none" w:sz="0" w:space="0" w:color="auto"/>
          </w:divBdr>
        </w:div>
        <w:div w:id="1830243168">
          <w:marLeft w:val="0"/>
          <w:marRight w:val="0"/>
          <w:marTop w:val="0"/>
          <w:marBottom w:val="0"/>
          <w:divBdr>
            <w:top w:val="none" w:sz="0" w:space="0" w:color="auto"/>
            <w:left w:val="none" w:sz="0" w:space="0" w:color="auto"/>
            <w:bottom w:val="none" w:sz="0" w:space="0" w:color="auto"/>
            <w:right w:val="none" w:sz="0" w:space="0" w:color="auto"/>
          </w:divBdr>
        </w:div>
        <w:div w:id="1333490863">
          <w:marLeft w:val="0"/>
          <w:marRight w:val="0"/>
          <w:marTop w:val="0"/>
          <w:marBottom w:val="0"/>
          <w:divBdr>
            <w:top w:val="none" w:sz="0" w:space="0" w:color="auto"/>
            <w:left w:val="none" w:sz="0" w:space="0" w:color="auto"/>
            <w:bottom w:val="none" w:sz="0" w:space="0" w:color="auto"/>
            <w:right w:val="none" w:sz="0" w:space="0" w:color="auto"/>
          </w:divBdr>
        </w:div>
        <w:div w:id="273905565">
          <w:marLeft w:val="0"/>
          <w:marRight w:val="0"/>
          <w:marTop w:val="0"/>
          <w:marBottom w:val="0"/>
          <w:divBdr>
            <w:top w:val="none" w:sz="0" w:space="0" w:color="auto"/>
            <w:left w:val="none" w:sz="0" w:space="0" w:color="auto"/>
            <w:bottom w:val="none" w:sz="0" w:space="0" w:color="auto"/>
            <w:right w:val="none" w:sz="0" w:space="0" w:color="auto"/>
          </w:divBdr>
        </w:div>
        <w:div w:id="1865046855">
          <w:marLeft w:val="0"/>
          <w:marRight w:val="0"/>
          <w:marTop w:val="0"/>
          <w:marBottom w:val="0"/>
          <w:divBdr>
            <w:top w:val="none" w:sz="0" w:space="0" w:color="auto"/>
            <w:left w:val="none" w:sz="0" w:space="0" w:color="auto"/>
            <w:bottom w:val="none" w:sz="0" w:space="0" w:color="auto"/>
            <w:right w:val="none" w:sz="0" w:space="0" w:color="auto"/>
          </w:divBdr>
        </w:div>
      </w:divsChild>
    </w:div>
    <w:div w:id="1546795488">
      <w:bodyDiv w:val="1"/>
      <w:marLeft w:val="0"/>
      <w:marRight w:val="0"/>
      <w:marTop w:val="0"/>
      <w:marBottom w:val="0"/>
      <w:divBdr>
        <w:top w:val="none" w:sz="0" w:space="0" w:color="auto"/>
        <w:left w:val="none" w:sz="0" w:space="0" w:color="auto"/>
        <w:bottom w:val="none" w:sz="0" w:space="0" w:color="auto"/>
        <w:right w:val="none" w:sz="0" w:space="0" w:color="auto"/>
      </w:divBdr>
    </w:div>
    <w:div w:id="1794009928">
      <w:bodyDiv w:val="1"/>
      <w:marLeft w:val="0"/>
      <w:marRight w:val="0"/>
      <w:marTop w:val="0"/>
      <w:marBottom w:val="0"/>
      <w:divBdr>
        <w:top w:val="none" w:sz="0" w:space="0" w:color="auto"/>
        <w:left w:val="none" w:sz="0" w:space="0" w:color="auto"/>
        <w:bottom w:val="none" w:sz="0" w:space="0" w:color="auto"/>
        <w:right w:val="none" w:sz="0" w:space="0" w:color="auto"/>
      </w:divBdr>
    </w:div>
    <w:div w:id="1929265003">
      <w:bodyDiv w:val="1"/>
      <w:marLeft w:val="0"/>
      <w:marRight w:val="0"/>
      <w:marTop w:val="0"/>
      <w:marBottom w:val="0"/>
      <w:divBdr>
        <w:top w:val="none" w:sz="0" w:space="0" w:color="auto"/>
        <w:left w:val="none" w:sz="0" w:space="0" w:color="auto"/>
        <w:bottom w:val="none" w:sz="0" w:space="0" w:color="auto"/>
        <w:right w:val="none" w:sz="0" w:space="0" w:color="auto"/>
      </w:divBdr>
    </w:div>
    <w:div w:id="2018261714">
      <w:bodyDiv w:val="1"/>
      <w:marLeft w:val="0"/>
      <w:marRight w:val="0"/>
      <w:marTop w:val="0"/>
      <w:marBottom w:val="0"/>
      <w:divBdr>
        <w:top w:val="none" w:sz="0" w:space="0" w:color="auto"/>
        <w:left w:val="none" w:sz="0" w:space="0" w:color="auto"/>
        <w:bottom w:val="none" w:sz="0" w:space="0" w:color="auto"/>
        <w:right w:val="none" w:sz="0" w:space="0" w:color="auto"/>
      </w:divBdr>
      <w:divsChild>
        <w:div w:id="924218728">
          <w:marLeft w:val="0"/>
          <w:marRight w:val="0"/>
          <w:marTop w:val="0"/>
          <w:marBottom w:val="0"/>
          <w:divBdr>
            <w:top w:val="none" w:sz="0" w:space="0" w:color="auto"/>
            <w:left w:val="none" w:sz="0" w:space="0" w:color="auto"/>
            <w:bottom w:val="none" w:sz="0" w:space="0" w:color="auto"/>
            <w:right w:val="none" w:sz="0" w:space="0" w:color="auto"/>
          </w:divBdr>
        </w:div>
        <w:div w:id="1370760381">
          <w:marLeft w:val="0"/>
          <w:marRight w:val="0"/>
          <w:marTop w:val="0"/>
          <w:marBottom w:val="0"/>
          <w:divBdr>
            <w:top w:val="none" w:sz="0" w:space="0" w:color="auto"/>
            <w:left w:val="none" w:sz="0" w:space="0" w:color="auto"/>
            <w:bottom w:val="none" w:sz="0" w:space="0" w:color="auto"/>
            <w:right w:val="none" w:sz="0" w:space="0" w:color="auto"/>
          </w:divBdr>
        </w:div>
      </w:divsChild>
    </w:div>
    <w:div w:id="2121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glickler</dc:creator>
  <cp:keywords/>
  <dc:description/>
  <cp:lastModifiedBy>Steve Haydu</cp:lastModifiedBy>
  <cp:revision>2</cp:revision>
  <cp:lastPrinted>2018-12-11T18:31:00Z</cp:lastPrinted>
  <dcterms:created xsi:type="dcterms:W3CDTF">2019-04-09T13:18:00Z</dcterms:created>
  <dcterms:modified xsi:type="dcterms:W3CDTF">2019-04-09T13:18:00Z</dcterms:modified>
</cp:coreProperties>
</file>